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33B2" w14:textId="0A52C81C" w:rsidR="001A5019" w:rsidRPr="00A763D2" w:rsidRDefault="001A5019" w:rsidP="001A5019">
      <w:pPr>
        <w:spacing w:line="360" w:lineRule="atLeast"/>
        <w:jc w:val="center"/>
        <w:rPr>
          <w:rFonts w:ascii="宋体" w:hAnsi="宋体"/>
          <w:b/>
          <w:szCs w:val="21"/>
        </w:rPr>
      </w:pPr>
      <w:r>
        <w:rPr>
          <w:rFonts w:ascii="宋体" w:hAnsi="宋体" w:hint="eastAsia"/>
          <w:b/>
          <w:szCs w:val="21"/>
        </w:rPr>
        <w:t>2</w:t>
      </w:r>
      <w:r>
        <w:rPr>
          <w:rFonts w:ascii="宋体" w:hAnsi="宋体"/>
          <w:b/>
          <w:szCs w:val="21"/>
        </w:rPr>
        <w:t>023</w:t>
      </w:r>
      <w:r w:rsidR="00725015">
        <w:rPr>
          <w:rFonts w:ascii="宋体" w:hAnsi="宋体" w:hint="eastAsia"/>
          <w:b/>
          <w:szCs w:val="21"/>
        </w:rPr>
        <w:t>学年第二</w:t>
      </w:r>
      <w:r>
        <w:rPr>
          <w:rFonts w:ascii="宋体" w:hAnsi="宋体" w:hint="eastAsia"/>
          <w:b/>
          <w:szCs w:val="21"/>
        </w:rPr>
        <w:t xml:space="preserve">学期红领巾广播 </w:t>
      </w:r>
      <w:r w:rsidR="007943A7">
        <w:rPr>
          <w:rFonts w:ascii="宋体" w:hAnsi="宋体" w:hint="eastAsia"/>
          <w:b/>
          <w:szCs w:val="21"/>
        </w:rPr>
        <w:t>第三</w:t>
      </w:r>
      <w:r>
        <w:rPr>
          <w:rFonts w:ascii="宋体" w:hAnsi="宋体" w:hint="eastAsia"/>
          <w:b/>
          <w:szCs w:val="21"/>
        </w:rPr>
        <w:t>期</w:t>
      </w:r>
    </w:p>
    <w:p w14:paraId="46ECE245" w14:textId="77777777" w:rsidR="001A5019" w:rsidRPr="00A763D2" w:rsidRDefault="001A5019" w:rsidP="001A5019">
      <w:pPr>
        <w:spacing w:line="360" w:lineRule="atLeast"/>
        <w:jc w:val="left"/>
        <w:rPr>
          <w:rFonts w:ascii="宋体" w:hAnsi="宋体"/>
          <w:szCs w:val="21"/>
        </w:rPr>
      </w:pPr>
      <w:r w:rsidRPr="00A763D2">
        <w:rPr>
          <w:rFonts w:ascii="宋体" w:hAnsi="宋体" w:hint="eastAsia"/>
          <w:color w:val="FF0000"/>
          <w:szCs w:val="21"/>
        </w:rPr>
        <w:t>开场</w:t>
      </w:r>
    </w:p>
    <w:p w14:paraId="08B14A29" w14:textId="77777777" w:rsidR="001A5019" w:rsidRPr="00A763D2" w:rsidRDefault="001A5019" w:rsidP="001A5019">
      <w:pPr>
        <w:spacing w:line="360" w:lineRule="atLeast"/>
        <w:jc w:val="left"/>
        <w:rPr>
          <w:rFonts w:ascii="宋体" w:hAnsi="宋体"/>
          <w:szCs w:val="21"/>
        </w:rPr>
      </w:pPr>
      <w:r w:rsidRPr="00A763D2">
        <w:rPr>
          <w:rFonts w:ascii="宋体" w:hAnsi="宋体" w:hint="eastAsia"/>
          <w:szCs w:val="21"/>
        </w:rPr>
        <w:t>甲：总有一种声音让您温暖，</w:t>
      </w:r>
    </w:p>
    <w:p w14:paraId="1476B94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乙：总有一种声音让您回味。</w:t>
      </w:r>
    </w:p>
    <w:p w14:paraId="29AD822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甲：这里是金英小学红领巾广播台FM95.9，</w:t>
      </w:r>
    </w:p>
    <w:p w14:paraId="0065D01C"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乙：我们又和大家见面啦</w:t>
      </w:r>
    </w:p>
    <w:p w14:paraId="5CED646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甲：我是本期主持人：</w:t>
      </w:r>
      <w:r w:rsidRPr="00A763D2">
        <w:rPr>
          <w:rFonts w:ascii="宋体" w:hAnsi="宋体" w:hint="eastAsia"/>
          <w:szCs w:val="21"/>
          <w:u w:val="single"/>
        </w:rPr>
        <w:t xml:space="preserve"> </w:t>
      </w:r>
      <w:r w:rsidRPr="00A763D2">
        <w:rPr>
          <w:rFonts w:ascii="宋体" w:hAnsi="宋体"/>
          <w:szCs w:val="21"/>
          <w:u w:val="single"/>
        </w:rPr>
        <w:t xml:space="preserve">              </w:t>
      </w:r>
    </w:p>
    <w:p w14:paraId="1A3210B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乙：我是：</w:t>
      </w:r>
      <w:r w:rsidRPr="00A763D2">
        <w:rPr>
          <w:rFonts w:ascii="宋体" w:hAnsi="宋体" w:hint="eastAsia"/>
          <w:szCs w:val="21"/>
          <w:u w:val="single"/>
        </w:rPr>
        <w:t xml:space="preserve">               </w:t>
      </w:r>
    </w:p>
    <w:p w14:paraId="0DB865BF" w14:textId="74F55211" w:rsidR="001A5019" w:rsidRPr="00A763D2" w:rsidRDefault="001A5019" w:rsidP="001A5019">
      <w:pPr>
        <w:spacing w:line="360" w:lineRule="atLeast"/>
        <w:rPr>
          <w:rFonts w:ascii="宋体" w:hAnsi="宋体"/>
          <w:szCs w:val="21"/>
        </w:rPr>
      </w:pPr>
      <w:r w:rsidRPr="00A763D2">
        <w:rPr>
          <w:rFonts w:ascii="宋体" w:hAnsi="宋体" w:hint="eastAsia"/>
          <w:szCs w:val="21"/>
        </w:rPr>
        <w:t>甲：本次广播的栏目有：《校园快讯》、《</w:t>
      </w:r>
      <w:r w:rsidR="00FD207F">
        <w:rPr>
          <w:rFonts w:ascii="宋体" w:hAnsi="宋体" w:hint="eastAsia"/>
          <w:szCs w:val="21"/>
        </w:rPr>
        <w:t>绿色星球</w:t>
      </w:r>
      <w:r w:rsidRPr="00A763D2">
        <w:rPr>
          <w:rFonts w:ascii="宋体" w:hAnsi="宋体" w:hint="eastAsia"/>
          <w:szCs w:val="21"/>
        </w:rPr>
        <w:t>》。</w:t>
      </w:r>
    </w:p>
    <w:p w14:paraId="7624105F" w14:textId="77777777" w:rsidR="001A5019" w:rsidRPr="00A763D2" w:rsidRDefault="001A5019" w:rsidP="001A5019">
      <w:pPr>
        <w:spacing w:line="360" w:lineRule="atLeast"/>
        <w:rPr>
          <w:rFonts w:ascii="宋体" w:hAnsi="宋体"/>
          <w:color w:val="FF0000"/>
          <w:szCs w:val="21"/>
        </w:rPr>
      </w:pPr>
    </w:p>
    <w:p w14:paraId="6095115C" w14:textId="77777777" w:rsidR="001A5019" w:rsidRPr="00A763D2" w:rsidRDefault="001A5019" w:rsidP="001A5019">
      <w:pPr>
        <w:spacing w:line="360" w:lineRule="atLeast"/>
        <w:rPr>
          <w:rFonts w:ascii="宋体" w:hAnsi="宋体"/>
          <w:color w:val="FF0000"/>
          <w:szCs w:val="21"/>
        </w:rPr>
      </w:pPr>
      <w:r w:rsidRPr="00A763D2">
        <w:rPr>
          <w:rFonts w:ascii="宋体" w:hAnsi="宋体" w:hint="eastAsia"/>
          <w:color w:val="FF0000"/>
          <w:szCs w:val="21"/>
        </w:rPr>
        <w:t>校园快讯</w:t>
      </w:r>
    </w:p>
    <w:p w14:paraId="51C7D235" w14:textId="4A720E4E" w:rsidR="001A5019" w:rsidRDefault="001A5019" w:rsidP="001A5019">
      <w:pPr>
        <w:spacing w:line="360" w:lineRule="atLeast"/>
        <w:rPr>
          <w:rFonts w:ascii="宋体" w:hAnsi="宋体"/>
          <w:szCs w:val="21"/>
        </w:rPr>
      </w:pPr>
      <w:r w:rsidRPr="00A763D2">
        <w:rPr>
          <w:rFonts w:ascii="宋体" w:hAnsi="宋体" w:hint="eastAsia"/>
          <w:szCs w:val="21"/>
        </w:rPr>
        <w:t>乙：校园消息与你共享</w:t>
      </w:r>
      <w:r>
        <w:rPr>
          <w:rFonts w:ascii="宋体" w:hAnsi="宋体" w:hint="eastAsia"/>
          <w:szCs w:val="21"/>
        </w:rPr>
        <w:t>，</w:t>
      </w:r>
      <w:r w:rsidRPr="00A763D2">
        <w:rPr>
          <w:rFonts w:ascii="宋体" w:hAnsi="宋体" w:hint="eastAsia"/>
          <w:szCs w:val="21"/>
        </w:rPr>
        <w:t>这里是《校园快讯》</w:t>
      </w:r>
      <w:r w:rsidR="006F68D8">
        <w:rPr>
          <w:rFonts w:ascii="宋体" w:hAnsi="宋体" w:hint="eastAsia"/>
          <w:szCs w:val="21"/>
        </w:rPr>
        <w:t>。</w:t>
      </w:r>
    </w:p>
    <w:p w14:paraId="6E492C50" w14:textId="77777777" w:rsidR="0062714B" w:rsidRDefault="001A5019" w:rsidP="007943A7">
      <w:pPr>
        <w:spacing w:line="360" w:lineRule="atLeast"/>
        <w:rPr>
          <w:rFonts w:ascii="宋体" w:hAnsi="宋体"/>
          <w:szCs w:val="21"/>
        </w:rPr>
      </w:pPr>
      <w:r w:rsidRPr="00A763D2">
        <w:rPr>
          <w:rFonts w:ascii="宋体" w:hAnsi="宋体"/>
          <w:szCs w:val="21"/>
        </w:rPr>
        <w:t>甲</w:t>
      </w:r>
      <w:r w:rsidRPr="00A763D2">
        <w:rPr>
          <w:rFonts w:ascii="宋体" w:hAnsi="宋体" w:hint="eastAsia"/>
          <w:szCs w:val="21"/>
        </w:rPr>
        <w:t>：</w:t>
      </w:r>
      <w:r w:rsidR="0062714B" w:rsidRPr="0062714B">
        <w:rPr>
          <w:rFonts w:ascii="宋体" w:hAnsi="宋体" w:hint="eastAsia"/>
          <w:szCs w:val="21"/>
        </w:rPr>
        <w:t xml:space="preserve">   阳春三月，“三八妇女节”如期而至，金英小学开展了“一日护蛋”活动，一年级的</w:t>
      </w:r>
      <w:r w:rsidR="0062714B">
        <w:rPr>
          <w:rFonts w:ascii="宋体" w:hAnsi="宋体" w:hint="eastAsia"/>
          <w:szCs w:val="21"/>
        </w:rPr>
        <w:t>小赢宝们要在这特殊的一天当一天“蛋妈”，照顾好自己的“蛋宝宝”。</w:t>
      </w:r>
    </w:p>
    <w:p w14:paraId="7F186F3A" w14:textId="77777777" w:rsidR="001517A0" w:rsidRDefault="0062714B" w:rsidP="007943A7">
      <w:pPr>
        <w:spacing w:line="360" w:lineRule="atLeast"/>
        <w:rPr>
          <w:rFonts w:ascii="宋体" w:hAnsi="宋体"/>
          <w:szCs w:val="21"/>
        </w:rPr>
      </w:pPr>
      <w:r w:rsidRPr="0062714B">
        <w:rPr>
          <w:rFonts w:ascii="宋体" w:hAnsi="宋体" w:hint="eastAsia"/>
          <w:szCs w:val="21"/>
        </w:rPr>
        <w:t>每一个人都在竭尽所能地保护好手中的蛋。无论是在上学路上，还是吃饭、喝水、上课、写作业，甚至课间锻炼，小赢宝们都想尽一切办法带着“蛋宝宝”，像父母关爱、照顾自己一样，小心呵护“蛋宝宝”。在这个过程中，他们体会到了照顾和保护的责任感，也学会了更加珍惜和尊重生命。</w:t>
      </w:r>
    </w:p>
    <w:p w14:paraId="5F681ACB" w14:textId="676FF972" w:rsidR="00F56071" w:rsidRPr="00F56071" w:rsidRDefault="0062714B" w:rsidP="007943A7">
      <w:pPr>
        <w:spacing w:line="360" w:lineRule="atLeast"/>
        <w:rPr>
          <w:rFonts w:ascii="宋体" w:hAnsi="宋体"/>
          <w:szCs w:val="21"/>
        </w:rPr>
      </w:pPr>
      <w:r w:rsidRPr="0062714B">
        <w:rPr>
          <w:rFonts w:ascii="宋体" w:hAnsi="宋体" w:hint="eastAsia"/>
          <w:szCs w:val="21"/>
        </w:rPr>
        <w:t>这次的“一日护蛋”活动，不仅让小赢宝们度过了一个难忘的“三八妇女节”，更在他们的心中播下了感恩与爱的种子。我们相信，在未来的日子里，这些种子会生根发芽，开出美丽的花朵。让我们携手共进，用爱和感恩的力量，陪伴他们一路成长！</w:t>
      </w:r>
    </w:p>
    <w:p w14:paraId="2A917C42" w14:textId="77777777" w:rsidR="000F01FC" w:rsidRDefault="000F01FC" w:rsidP="001A5019">
      <w:pPr>
        <w:spacing w:line="360" w:lineRule="atLeast"/>
        <w:rPr>
          <w:rFonts w:ascii="宋体" w:hAnsi="宋体"/>
          <w:color w:val="FF0000"/>
          <w:szCs w:val="21"/>
        </w:rPr>
      </w:pPr>
    </w:p>
    <w:p w14:paraId="749C49A2" w14:textId="0792ECC2" w:rsidR="001A5019" w:rsidRPr="00A763D2" w:rsidRDefault="000F01FC" w:rsidP="001A5019">
      <w:pPr>
        <w:spacing w:line="360" w:lineRule="atLeast"/>
        <w:rPr>
          <w:rFonts w:ascii="宋体" w:hAnsi="宋体"/>
          <w:color w:val="FF0000"/>
          <w:szCs w:val="21"/>
        </w:rPr>
      </w:pPr>
      <w:r>
        <w:rPr>
          <w:rFonts w:ascii="宋体" w:hAnsi="宋体" w:hint="eastAsia"/>
          <w:color w:val="FF0000"/>
          <w:szCs w:val="21"/>
        </w:rPr>
        <w:t>绿色星球</w:t>
      </w:r>
    </w:p>
    <w:p w14:paraId="7748DD22" w14:textId="6E7011FD" w:rsidR="007943A7" w:rsidRDefault="001A5019" w:rsidP="007943A7">
      <w:pPr>
        <w:spacing w:line="360" w:lineRule="atLeast"/>
      </w:pPr>
      <w:r w:rsidRPr="00A763D2">
        <w:rPr>
          <w:rFonts w:ascii="宋体" w:hAnsi="宋体" w:hint="eastAsia"/>
          <w:szCs w:val="21"/>
        </w:rPr>
        <w:t>甲：</w:t>
      </w:r>
      <w:r w:rsidR="006F68D8">
        <w:rPr>
          <w:rFonts w:ascii="宋体" w:hAnsi="宋体" w:hint="eastAsia"/>
          <w:szCs w:val="21"/>
        </w:rPr>
        <w:t>保护环境，从我做起。这里是</w:t>
      </w:r>
      <w:r w:rsidRPr="00A763D2">
        <w:rPr>
          <w:rFonts w:ascii="宋体" w:hAnsi="宋体" w:hint="eastAsia"/>
          <w:szCs w:val="21"/>
        </w:rPr>
        <w:t>《</w:t>
      </w:r>
      <w:r w:rsidR="00FD207F">
        <w:rPr>
          <w:rFonts w:ascii="宋体" w:hAnsi="宋体" w:hint="eastAsia"/>
          <w:szCs w:val="21"/>
        </w:rPr>
        <w:t>绿色星球</w:t>
      </w:r>
      <w:r w:rsidRPr="00A763D2">
        <w:rPr>
          <w:rFonts w:ascii="宋体" w:hAnsi="宋体" w:hint="eastAsia"/>
          <w:szCs w:val="21"/>
        </w:rPr>
        <w:t>》，今</w:t>
      </w:r>
      <w:r>
        <w:rPr>
          <w:rFonts w:ascii="宋体" w:hAnsi="宋体" w:hint="eastAsia"/>
          <w:szCs w:val="21"/>
        </w:rPr>
        <w:t>天</w:t>
      </w:r>
      <w:r w:rsidRPr="00A763D2">
        <w:rPr>
          <w:rFonts w:ascii="宋体" w:hAnsi="宋体" w:hint="eastAsia"/>
          <w:szCs w:val="21"/>
        </w:rPr>
        <w:t>的</w:t>
      </w:r>
      <w:r w:rsidR="00F60207">
        <w:rPr>
          <w:rFonts w:ascii="宋体" w:hAnsi="宋体" w:hint="eastAsia"/>
          <w:szCs w:val="21"/>
        </w:rPr>
        <w:t>绿色星球</w:t>
      </w:r>
      <w:r w:rsidRPr="00A763D2">
        <w:rPr>
          <w:rFonts w:ascii="宋体" w:hAnsi="宋体" w:hint="eastAsia"/>
          <w:szCs w:val="21"/>
        </w:rPr>
        <w:t>我们来了解</w:t>
      </w:r>
      <w:r w:rsidR="00F56071">
        <w:rPr>
          <w:rFonts w:hint="eastAsia"/>
        </w:rPr>
        <w:t>：</w:t>
      </w:r>
    </w:p>
    <w:p w14:paraId="5C6073D8" w14:textId="0B233FC5" w:rsidR="007943A7" w:rsidRDefault="007943A7" w:rsidP="007943A7">
      <w:pPr>
        <w:spacing w:line="360" w:lineRule="atLeast"/>
      </w:pPr>
      <w:r w:rsidRPr="00F56071">
        <w:t xml:space="preserve"> </w:t>
      </w:r>
      <w:r>
        <w:rPr>
          <w:rFonts w:hint="eastAsia"/>
        </w:rPr>
        <w:t>稻香四溢，生命之源——水稻的魅力世界</w:t>
      </w:r>
    </w:p>
    <w:p w14:paraId="3B9C7E2E" w14:textId="307ECA4A" w:rsidR="007943A7" w:rsidRDefault="007943A7" w:rsidP="007943A7">
      <w:pPr>
        <w:spacing w:line="360" w:lineRule="atLeast"/>
        <w:ind w:firstLineChars="200" w:firstLine="420"/>
      </w:pPr>
      <w:r>
        <w:rPr>
          <w:rFonts w:hint="eastAsia"/>
        </w:rPr>
        <w:t>在广袤的大地上，有一种植物以其独特的魅力和生命力，滋养着亿万生灵，它就是水稻。水稻，作为人类的重要粮食作物之一，承载着丰富的历史文化和深厚的民生意义。今天，就让我们一起走进水稻的世界，感受它的魅力与传奇。</w:t>
      </w:r>
    </w:p>
    <w:p w14:paraId="3894E4D3" w14:textId="3919DEA2" w:rsidR="007943A7" w:rsidRDefault="007943A7" w:rsidP="007943A7">
      <w:pPr>
        <w:spacing w:line="360" w:lineRule="atLeast"/>
        <w:ind w:firstLineChars="200" w:firstLine="420"/>
      </w:pPr>
      <w:r>
        <w:rPr>
          <w:rFonts w:hint="eastAsia"/>
        </w:rPr>
        <w:t>一、水稻的起源与传播</w:t>
      </w:r>
    </w:p>
    <w:p w14:paraId="0AE4BD58" w14:textId="7492A6E7" w:rsidR="007943A7" w:rsidRDefault="007943A7" w:rsidP="007943A7">
      <w:pPr>
        <w:spacing w:line="360" w:lineRule="atLeast"/>
        <w:ind w:firstLineChars="200" w:firstLine="420"/>
      </w:pPr>
      <w:r>
        <w:rPr>
          <w:rFonts w:hint="eastAsia"/>
        </w:rPr>
        <w:t>水稻的起源可以追溯到公元前</w:t>
      </w:r>
      <w:r>
        <w:rPr>
          <w:rFonts w:hint="eastAsia"/>
        </w:rPr>
        <w:t>8000</w:t>
      </w:r>
      <w:r>
        <w:rPr>
          <w:rFonts w:hint="eastAsia"/>
        </w:rPr>
        <w:t>年左右的中国长江流域。经过数千年的驯化和改良，水稻逐渐传播到世界各地，成为了亚洲、非洲和拉丁美洲等地区的主要粮食作物。如今，水稻已经成为全球近一半人口的主食来源，其重要性不言而喻。</w:t>
      </w:r>
    </w:p>
    <w:p w14:paraId="3B0E0673" w14:textId="2D641BFE" w:rsidR="007943A7" w:rsidRDefault="007943A7" w:rsidP="007943A7">
      <w:pPr>
        <w:spacing w:line="360" w:lineRule="atLeast"/>
        <w:ind w:firstLineChars="200" w:firstLine="420"/>
      </w:pPr>
      <w:r>
        <w:rPr>
          <w:rFonts w:hint="eastAsia"/>
        </w:rPr>
        <w:t>二、水稻的生长过程</w:t>
      </w:r>
    </w:p>
    <w:p w14:paraId="1D5EE48F" w14:textId="42F0DD3C" w:rsidR="007943A7" w:rsidRDefault="007943A7" w:rsidP="007943A7">
      <w:pPr>
        <w:spacing w:line="360" w:lineRule="atLeast"/>
        <w:ind w:firstLineChars="200" w:firstLine="420"/>
      </w:pPr>
      <w:r>
        <w:rPr>
          <w:rFonts w:hint="eastAsia"/>
        </w:rPr>
        <w:t>水稻的生长过程充满了神奇与奥秘。从一粒渺小的种子，到金黄的稻谷，它经历了发芽、生长、开花、结实等多个阶段。在适宜的气候和土壤条件下，水稻种子会在土壤中生根发芽，逐渐长出嫩绿的叶片。随着植株的生长，它们会形成茂密的稻田，绿油油的叶片在阳光下闪闪发光。到了夏季，稻田里会开出美丽的稻花，吸引着蜜蜂和其他昆虫前来授粉。最终，在经历了一段时间的结实期后，稻谷会逐渐成熟，变得金黄饱满。</w:t>
      </w:r>
    </w:p>
    <w:p w14:paraId="415AE6FA" w14:textId="339DAC89" w:rsidR="007943A7" w:rsidRDefault="007943A7" w:rsidP="007943A7">
      <w:pPr>
        <w:spacing w:line="360" w:lineRule="atLeast"/>
        <w:ind w:firstLineChars="200" w:firstLine="420"/>
      </w:pPr>
      <w:r>
        <w:rPr>
          <w:rFonts w:hint="eastAsia"/>
        </w:rPr>
        <w:lastRenderedPageBreak/>
        <w:t>三、水稻的民生意义</w:t>
      </w:r>
    </w:p>
    <w:p w14:paraId="79FB50C1" w14:textId="35F92F70" w:rsidR="007943A7" w:rsidRDefault="007943A7" w:rsidP="007943A7">
      <w:pPr>
        <w:spacing w:line="360" w:lineRule="atLeast"/>
        <w:ind w:firstLineChars="200" w:firstLine="420"/>
      </w:pPr>
      <w:r>
        <w:rPr>
          <w:rFonts w:hint="eastAsia"/>
        </w:rPr>
        <w:t>水稻作为人类的重要粮食作物，对于民生福祉具有举足轻重的地位。首先，水稻是全球许多地区的主食来源，为人们提供了丰富的营养和能量。其次，水稻产业的发展也带动了农村经济的繁荣。水稻种植不仅为农民提供了稳定的收入来源，还促进了农业技术的创新和推广。此外，水稻的种植还改善了土壤质量、保持了生态平衡，对于环境保护和可持续发展具有重要意义。</w:t>
      </w:r>
    </w:p>
    <w:p w14:paraId="3119D40E" w14:textId="7A94B538" w:rsidR="007943A7" w:rsidRDefault="007943A7" w:rsidP="007943A7">
      <w:pPr>
        <w:spacing w:line="360" w:lineRule="atLeast"/>
        <w:ind w:firstLineChars="200" w:firstLine="420"/>
      </w:pPr>
      <w:r>
        <w:rPr>
          <w:rFonts w:hint="eastAsia"/>
        </w:rPr>
        <w:t>四、水稻的多样性与利用</w:t>
      </w:r>
    </w:p>
    <w:p w14:paraId="717E1D77" w14:textId="67065FC3" w:rsidR="007943A7" w:rsidRDefault="007943A7" w:rsidP="007943A7">
      <w:pPr>
        <w:spacing w:line="360" w:lineRule="atLeast"/>
        <w:ind w:firstLineChars="200" w:firstLine="420"/>
      </w:pPr>
      <w:r>
        <w:rPr>
          <w:rFonts w:hint="eastAsia"/>
        </w:rPr>
        <w:t>水稻具有丰富的遗传多样性，这意味着我们可以根据不同的需求和环境条件，选育出适应各种环境的品种。如今，世界上已经有数以千计的水稻品种，它们有的适应于干旱地区，有的适应于水淹环境，有的则具有高产、优质、抗病等特性。这些不同品种的水稻，为人类的生存和发展提供了坚实的物质基础。</w:t>
      </w:r>
    </w:p>
    <w:p w14:paraId="639EB72B" w14:textId="23AAB59F" w:rsidR="007943A7" w:rsidRDefault="007943A7" w:rsidP="007943A7">
      <w:pPr>
        <w:spacing w:line="360" w:lineRule="atLeast"/>
        <w:ind w:firstLineChars="200" w:firstLine="420"/>
      </w:pPr>
      <w:r>
        <w:rPr>
          <w:rFonts w:hint="eastAsia"/>
        </w:rPr>
        <w:t>除了作为食物来源外，水稻还有其他多种利用方式。例如，稻米油是从稻谷中提取的一种植物油，具有丰富的营养价值和健康功效。此外，稻壳和稻秆也可以被利用作为生物质能源、肥料和饲料等。这些附加值的开发，不仅提高了水稻的综合利用效益，也为农业生产带来了更多的经济收益。</w:t>
      </w:r>
    </w:p>
    <w:p w14:paraId="410BD437" w14:textId="4F023B53" w:rsidR="007943A7" w:rsidRDefault="007943A7" w:rsidP="007943A7">
      <w:pPr>
        <w:spacing w:line="360" w:lineRule="atLeast"/>
        <w:ind w:firstLineChars="200" w:firstLine="420"/>
      </w:pPr>
      <w:r>
        <w:rPr>
          <w:rFonts w:hint="eastAsia"/>
        </w:rPr>
        <w:t>五、水稻的种植与技术创新</w:t>
      </w:r>
    </w:p>
    <w:p w14:paraId="0A69975B" w14:textId="3B76936B" w:rsidR="007943A7" w:rsidRDefault="007943A7" w:rsidP="007943A7">
      <w:pPr>
        <w:spacing w:line="360" w:lineRule="atLeast"/>
        <w:ind w:firstLineChars="200" w:firstLine="420"/>
      </w:pPr>
      <w:r>
        <w:rPr>
          <w:rFonts w:hint="eastAsia"/>
        </w:rPr>
        <w:t>水稻的种植需要一定的技术和经验。从选种、育秧、插秧到田间管理、病虫害防治等环节，都需要农民们的精心呵护。随着科技的进步和创新，水稻种植技术也在不断提高。如今，我们已经有了许多先进的种植技术和管理方法，如精准施肥、节水灌溉、智能农机等，这些技术的应用不仅提高了水稻的产量和品质，还降低了生产成本和环境污染。</w:t>
      </w:r>
    </w:p>
    <w:p w14:paraId="283216ED" w14:textId="7ADE4128" w:rsidR="007943A7" w:rsidRDefault="007943A7" w:rsidP="007943A7">
      <w:pPr>
        <w:spacing w:line="360" w:lineRule="atLeast"/>
        <w:ind w:firstLineChars="200" w:firstLine="420"/>
      </w:pPr>
      <w:r>
        <w:rPr>
          <w:rFonts w:hint="eastAsia"/>
        </w:rPr>
        <w:t>六、水稻文化的传承与发展</w:t>
      </w:r>
    </w:p>
    <w:p w14:paraId="17F1D39C" w14:textId="1857C99D" w:rsidR="007943A7" w:rsidRDefault="007943A7" w:rsidP="007943A7">
      <w:pPr>
        <w:spacing w:line="360" w:lineRule="atLeast"/>
        <w:ind w:firstLineChars="200" w:firstLine="420"/>
      </w:pPr>
      <w:r>
        <w:rPr>
          <w:rFonts w:hint="eastAsia"/>
        </w:rPr>
        <w:t>水稻不仅是一种粮食作物，还承载着丰富的历史文化内涵。在中国等亚洲国家，水稻的种植和收获都与人们的生活紧密相连，形成了独特的稻作文化。这些文化习俗不仅传承了古老的智慧和技艺，也为现代社会的可持续发展提供了有益的启示。</w:t>
      </w:r>
    </w:p>
    <w:p w14:paraId="0D0FBC4D" w14:textId="334FD2D3" w:rsidR="00EF2E90" w:rsidRPr="007943A7" w:rsidRDefault="007943A7" w:rsidP="007943A7">
      <w:pPr>
        <w:spacing w:line="360" w:lineRule="atLeast"/>
        <w:ind w:firstLineChars="200" w:firstLine="420"/>
      </w:pPr>
      <w:r>
        <w:rPr>
          <w:rFonts w:hint="eastAsia"/>
        </w:rPr>
        <w:t>总之，水稻以其独特的魅力和生命力，滋养着亿万生灵，成为了人类的重要粮食作物之一。从起源与传播到生长过程再到民生意义和利用方式以及种植技术创新和文化传承与发展等方面我们都可以感受到水稻所蕴含的丰富内涵和价值。让我们珍惜这份大自然的恩赐共同为水稻产业的繁荣和发展贡献力量吧！</w:t>
      </w:r>
    </w:p>
    <w:p w14:paraId="2A58C925" w14:textId="77777777" w:rsidR="000F01FC" w:rsidRDefault="000F01FC" w:rsidP="001A5019">
      <w:pPr>
        <w:spacing w:line="360" w:lineRule="atLeast"/>
        <w:rPr>
          <w:rFonts w:ascii="宋体" w:hAnsi="宋体"/>
          <w:color w:val="FF0000"/>
          <w:szCs w:val="21"/>
        </w:rPr>
      </w:pPr>
    </w:p>
    <w:p w14:paraId="7B500B00" w14:textId="77777777" w:rsidR="001A5019" w:rsidRPr="00A763D2" w:rsidRDefault="001A5019" w:rsidP="001A5019">
      <w:pPr>
        <w:spacing w:line="360" w:lineRule="atLeast"/>
        <w:rPr>
          <w:rFonts w:ascii="宋体" w:hAnsi="宋体"/>
          <w:color w:val="FF0000"/>
          <w:szCs w:val="21"/>
        </w:rPr>
      </w:pPr>
      <w:bookmarkStart w:id="0" w:name="_GoBack"/>
      <w:bookmarkEnd w:id="0"/>
      <w:r w:rsidRPr="00A763D2">
        <w:rPr>
          <w:rFonts w:ascii="宋体" w:hAnsi="宋体" w:hint="eastAsia"/>
          <w:color w:val="FF0000"/>
          <w:szCs w:val="21"/>
        </w:rPr>
        <w:t>结束语</w:t>
      </w:r>
    </w:p>
    <w:p w14:paraId="48C301E6" w14:textId="77777777" w:rsidR="001A5019" w:rsidRPr="00A763D2" w:rsidRDefault="001A5019" w:rsidP="001A5019">
      <w:pPr>
        <w:widowControl/>
        <w:jc w:val="left"/>
        <w:rPr>
          <w:rFonts w:ascii="宋体" w:hAnsi="宋体"/>
          <w:szCs w:val="21"/>
        </w:rPr>
      </w:pPr>
      <w:r w:rsidRPr="00A763D2">
        <w:rPr>
          <w:rFonts w:ascii="宋体" w:hAnsi="宋体" w:hint="eastAsia"/>
          <w:szCs w:val="21"/>
        </w:rPr>
        <w:t>甲：今天的红领巾广播就要和大家说再见了。我们衷心地祝愿红领巾广播能成为您的良师益友！</w:t>
      </w:r>
    </w:p>
    <w:p w14:paraId="7C2CBAFA"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乙：愿它能带给你们无尽的欢乐，带走你们所有的烦恼，愿它能带给你们美好的回忆，伴随你们度过金色的童年。</w:t>
      </w:r>
    </w:p>
    <w:p w14:paraId="5B0E14A3"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甲：感谢您的收听。我是</w:t>
      </w:r>
      <w:r w:rsidRPr="00A763D2">
        <w:rPr>
          <w:rFonts w:ascii="宋体" w:hAnsi="宋体"/>
          <w:szCs w:val="21"/>
          <w:u w:val="single"/>
        </w:rPr>
        <w:t xml:space="preserve">            </w:t>
      </w:r>
    </w:p>
    <w:p w14:paraId="463A88F5"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乙：我是</w:t>
      </w:r>
      <w:r w:rsidRPr="00A763D2">
        <w:rPr>
          <w:rFonts w:ascii="宋体" w:hAnsi="宋体"/>
          <w:szCs w:val="21"/>
          <w:u w:val="single"/>
        </w:rPr>
        <w:t xml:space="preserve">            </w:t>
      </w:r>
      <w:r w:rsidRPr="00A763D2">
        <w:rPr>
          <w:rFonts w:ascii="宋体" w:hAnsi="宋体" w:hint="eastAsia"/>
          <w:szCs w:val="21"/>
        </w:rPr>
        <w:t>，我们下次再会</w:t>
      </w:r>
    </w:p>
    <w:p w14:paraId="4EA4ED61"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甲：再会</w:t>
      </w:r>
    </w:p>
    <w:p w14:paraId="28337BEE" w14:textId="77777777" w:rsidR="001A5019" w:rsidRPr="00A763D2" w:rsidRDefault="001A5019" w:rsidP="001A5019">
      <w:pPr>
        <w:spacing w:line="360" w:lineRule="atLeast"/>
        <w:jc w:val="left"/>
        <w:rPr>
          <w:rFonts w:ascii="宋体" w:hAnsi="宋体"/>
          <w:szCs w:val="21"/>
        </w:rPr>
      </w:pPr>
    </w:p>
    <w:p w14:paraId="22095115" w14:textId="77777777" w:rsidR="00FE6528" w:rsidRDefault="00FE6528"/>
    <w:sectPr w:rsidR="00FE6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6FFA" w14:textId="77777777" w:rsidR="00380452" w:rsidRDefault="00380452" w:rsidP="00F16472">
      <w:r>
        <w:separator/>
      </w:r>
    </w:p>
  </w:endnote>
  <w:endnote w:type="continuationSeparator" w:id="0">
    <w:p w14:paraId="096B2848" w14:textId="77777777" w:rsidR="00380452" w:rsidRDefault="00380452" w:rsidP="00F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062F" w14:textId="77777777" w:rsidR="00380452" w:rsidRDefault="00380452" w:rsidP="00F16472">
      <w:r>
        <w:separator/>
      </w:r>
    </w:p>
  </w:footnote>
  <w:footnote w:type="continuationSeparator" w:id="0">
    <w:p w14:paraId="53E0818A" w14:textId="77777777" w:rsidR="00380452" w:rsidRDefault="00380452" w:rsidP="00F1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4240"/>
    <w:multiLevelType w:val="multilevel"/>
    <w:tmpl w:val="813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069FF"/>
    <w:multiLevelType w:val="multilevel"/>
    <w:tmpl w:val="34B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5E"/>
    <w:rsid w:val="0003442B"/>
    <w:rsid w:val="000E0352"/>
    <w:rsid w:val="000F01FC"/>
    <w:rsid w:val="001517A0"/>
    <w:rsid w:val="001A5019"/>
    <w:rsid w:val="00380452"/>
    <w:rsid w:val="0045521F"/>
    <w:rsid w:val="0062714B"/>
    <w:rsid w:val="006F68D8"/>
    <w:rsid w:val="00725015"/>
    <w:rsid w:val="0077565E"/>
    <w:rsid w:val="007943A7"/>
    <w:rsid w:val="007E6D0C"/>
    <w:rsid w:val="008850C5"/>
    <w:rsid w:val="00AC3AA9"/>
    <w:rsid w:val="00D66760"/>
    <w:rsid w:val="00D825B7"/>
    <w:rsid w:val="00DD752E"/>
    <w:rsid w:val="00EF2E90"/>
    <w:rsid w:val="00F00B5F"/>
    <w:rsid w:val="00F16472"/>
    <w:rsid w:val="00F56071"/>
    <w:rsid w:val="00F60207"/>
    <w:rsid w:val="00FD207F"/>
    <w:rsid w:val="00FD5AAB"/>
    <w:rsid w:val="00FE6528"/>
    <w:rsid w:val="00FF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A797"/>
  <w15:chartTrackingRefBased/>
  <w15:docId w15:val="{DC0B8621-1D14-436E-97D5-C2FB0C9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472"/>
    <w:pPr>
      <w:tabs>
        <w:tab w:val="center" w:pos="4153"/>
        <w:tab w:val="right" w:pos="8306"/>
      </w:tabs>
      <w:snapToGrid w:val="0"/>
      <w:jc w:val="center"/>
    </w:pPr>
    <w:rPr>
      <w:sz w:val="18"/>
      <w:szCs w:val="18"/>
    </w:rPr>
  </w:style>
  <w:style w:type="character" w:customStyle="1" w:styleId="Char">
    <w:name w:val="页眉 Char"/>
    <w:basedOn w:val="a0"/>
    <w:link w:val="a3"/>
    <w:uiPriority w:val="99"/>
    <w:rsid w:val="00F16472"/>
    <w:rPr>
      <w:rFonts w:ascii="Times New Roman" w:eastAsia="宋体" w:hAnsi="Times New Roman" w:cs="Times New Roman"/>
      <w:sz w:val="18"/>
      <w:szCs w:val="18"/>
    </w:rPr>
  </w:style>
  <w:style w:type="paragraph" w:styleId="a4">
    <w:name w:val="footer"/>
    <w:basedOn w:val="a"/>
    <w:link w:val="Char0"/>
    <w:uiPriority w:val="99"/>
    <w:unhideWhenUsed/>
    <w:rsid w:val="00F16472"/>
    <w:pPr>
      <w:tabs>
        <w:tab w:val="center" w:pos="4153"/>
        <w:tab w:val="right" w:pos="8306"/>
      </w:tabs>
      <w:snapToGrid w:val="0"/>
      <w:jc w:val="left"/>
    </w:pPr>
    <w:rPr>
      <w:sz w:val="18"/>
      <w:szCs w:val="18"/>
    </w:rPr>
  </w:style>
  <w:style w:type="character" w:customStyle="1" w:styleId="Char0">
    <w:name w:val="页脚 Char"/>
    <w:basedOn w:val="a0"/>
    <w:link w:val="a4"/>
    <w:uiPriority w:val="99"/>
    <w:rsid w:val="00F164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4295">
      <w:bodyDiv w:val="1"/>
      <w:marLeft w:val="0"/>
      <w:marRight w:val="0"/>
      <w:marTop w:val="0"/>
      <w:marBottom w:val="0"/>
      <w:divBdr>
        <w:top w:val="none" w:sz="0" w:space="0" w:color="auto"/>
        <w:left w:val="none" w:sz="0" w:space="0" w:color="auto"/>
        <w:bottom w:val="none" w:sz="0" w:space="0" w:color="auto"/>
        <w:right w:val="none" w:sz="0" w:space="0" w:color="auto"/>
      </w:divBdr>
    </w:div>
    <w:div w:id="539054148">
      <w:bodyDiv w:val="1"/>
      <w:marLeft w:val="0"/>
      <w:marRight w:val="0"/>
      <w:marTop w:val="0"/>
      <w:marBottom w:val="0"/>
      <w:divBdr>
        <w:top w:val="none" w:sz="0" w:space="0" w:color="auto"/>
        <w:left w:val="none" w:sz="0" w:space="0" w:color="auto"/>
        <w:bottom w:val="none" w:sz="0" w:space="0" w:color="auto"/>
        <w:right w:val="none" w:sz="0" w:space="0" w:color="auto"/>
      </w:divBdr>
    </w:div>
    <w:div w:id="784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意君 曹</dc:creator>
  <cp:keywords/>
  <dc:description/>
  <cp:lastModifiedBy>thtfpc</cp:lastModifiedBy>
  <cp:revision>16</cp:revision>
  <dcterms:created xsi:type="dcterms:W3CDTF">2023-09-03T02:01:00Z</dcterms:created>
  <dcterms:modified xsi:type="dcterms:W3CDTF">2024-03-19T02:22:00Z</dcterms:modified>
</cp:coreProperties>
</file>